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20" w:rsidRPr="001B2B96" w:rsidRDefault="001E2620" w:rsidP="006C077A">
      <w:pPr>
        <w:pStyle w:val="a3"/>
        <w:jc w:val="both"/>
        <w:rPr>
          <w:rFonts w:ascii="Verdana" w:hAnsi="Verdana" w:cs="Arial"/>
          <w:b/>
          <w:color w:val="4F4F4F"/>
          <w:sz w:val="21"/>
          <w:szCs w:val="21"/>
          <w:u w:val="single"/>
        </w:rPr>
      </w:pPr>
      <w:r w:rsidRPr="001B2B96">
        <w:rPr>
          <w:rFonts w:ascii="Verdana" w:hAnsi="Verdana" w:cs="Arial"/>
          <w:b/>
          <w:color w:val="4F4F4F"/>
          <w:sz w:val="21"/>
          <w:szCs w:val="21"/>
          <w:u w:val="single"/>
        </w:rPr>
        <w:t>Информация с официального сайта Управления Роспотребнадзора по Ленинградской области</w:t>
      </w:r>
      <w:bookmarkStart w:id="0" w:name="_GoBack"/>
      <w:bookmarkEnd w:id="0"/>
    </w:p>
    <w:p w:rsidR="006C077A" w:rsidRDefault="006C077A" w:rsidP="006C077A">
      <w:pPr>
        <w:pStyle w:val="a3"/>
        <w:jc w:val="both"/>
        <w:rPr>
          <w:rFonts w:ascii="Verdana" w:hAnsi="Verdana" w:cs="Arial"/>
          <w:color w:val="4F4F4F"/>
          <w:sz w:val="21"/>
          <w:szCs w:val="21"/>
        </w:rPr>
      </w:pPr>
      <w:r>
        <w:rPr>
          <w:rFonts w:ascii="Verdana" w:hAnsi="Verdana" w:cs="Arial"/>
          <w:color w:val="4F4F4F"/>
          <w:sz w:val="21"/>
          <w:szCs w:val="21"/>
        </w:rPr>
        <w:t>В связи с возобновлением учебного процесса и началом подъема заболеваемости ОРВИ родителям детей с признаками заболевания ОРВИ рекомендуется  немедленно обращаться за медицинской помощью (вызывать врача на дом).</w:t>
      </w:r>
    </w:p>
    <w:p w:rsidR="006C077A" w:rsidRDefault="006C077A" w:rsidP="006C077A">
      <w:pPr>
        <w:pStyle w:val="a3"/>
        <w:jc w:val="both"/>
        <w:rPr>
          <w:rFonts w:ascii="Verdana" w:hAnsi="Verdana" w:cs="Arial"/>
          <w:color w:val="4F4F4F"/>
          <w:sz w:val="21"/>
          <w:szCs w:val="21"/>
        </w:rPr>
      </w:pPr>
      <w:r>
        <w:rPr>
          <w:rFonts w:ascii="Verdana" w:hAnsi="Verdana" w:cs="Arial"/>
          <w:color w:val="4F4F4F"/>
          <w:sz w:val="21"/>
          <w:szCs w:val="21"/>
        </w:rPr>
        <w:t>Медицинским работникам образовательных учреждений рекомендуется не допускать детей с признаками заболевания ОРВИ в организованные коллективы.</w:t>
      </w:r>
    </w:p>
    <w:p w:rsidR="006C077A" w:rsidRDefault="006C077A" w:rsidP="006C077A">
      <w:pPr>
        <w:pStyle w:val="a3"/>
        <w:jc w:val="both"/>
        <w:rPr>
          <w:rFonts w:ascii="Verdana" w:hAnsi="Verdana" w:cs="Arial"/>
          <w:color w:val="4F4F4F"/>
          <w:sz w:val="21"/>
          <w:szCs w:val="21"/>
        </w:rPr>
      </w:pPr>
      <w:r>
        <w:rPr>
          <w:rFonts w:ascii="Verdana" w:hAnsi="Verdana" w:cs="Arial"/>
          <w:color w:val="4F4F4F"/>
          <w:sz w:val="21"/>
          <w:szCs w:val="21"/>
        </w:rPr>
        <w:t xml:space="preserve">Руководителям образовательных учреждений необходимо усилить </w:t>
      </w:r>
      <w:proofErr w:type="gramStart"/>
      <w:r>
        <w:rPr>
          <w:rFonts w:ascii="Verdana" w:hAnsi="Verdana" w:cs="Arial"/>
          <w:color w:val="4F4F4F"/>
          <w:sz w:val="21"/>
          <w:szCs w:val="21"/>
        </w:rPr>
        <w:t>контроль за</w:t>
      </w:r>
      <w:proofErr w:type="gramEnd"/>
      <w:r>
        <w:rPr>
          <w:rFonts w:ascii="Verdana" w:hAnsi="Verdana" w:cs="Arial"/>
          <w:color w:val="4F4F4F"/>
          <w:sz w:val="21"/>
          <w:szCs w:val="21"/>
        </w:rPr>
        <w:t xml:space="preserve"> качеством проведения «утренних фильтров» (проведение термометрии и осмотров медицинскими работниками)  с целью активного выявления больных.</w:t>
      </w:r>
    </w:p>
    <w:p w:rsidR="006C077A" w:rsidRDefault="006C077A" w:rsidP="006C077A">
      <w:pPr>
        <w:pStyle w:val="a3"/>
        <w:jc w:val="both"/>
        <w:rPr>
          <w:rFonts w:ascii="Verdana" w:hAnsi="Verdana" w:cs="Arial"/>
          <w:color w:val="4F4F4F"/>
          <w:sz w:val="21"/>
          <w:szCs w:val="21"/>
        </w:rPr>
      </w:pPr>
      <w:r>
        <w:rPr>
          <w:rFonts w:ascii="Verdana" w:hAnsi="Verdana" w:cs="Arial"/>
          <w:color w:val="4F4F4F"/>
          <w:sz w:val="21"/>
          <w:szCs w:val="21"/>
        </w:rPr>
        <w:t>Жителям Ленинградской области рекомендуется соблюдать меры профилактики:</w:t>
      </w:r>
    </w:p>
    <w:p w:rsidR="006C077A" w:rsidRDefault="006C077A" w:rsidP="006C077A">
      <w:pPr>
        <w:pStyle w:val="a3"/>
        <w:jc w:val="both"/>
        <w:rPr>
          <w:rFonts w:ascii="Verdana" w:hAnsi="Verdana" w:cs="Arial"/>
          <w:color w:val="4F4F4F"/>
          <w:sz w:val="21"/>
          <w:szCs w:val="21"/>
        </w:rPr>
      </w:pPr>
      <w:r>
        <w:rPr>
          <w:rFonts w:ascii="Verdana" w:hAnsi="Verdana" w:cs="Arial"/>
          <w:color w:val="4F4F4F"/>
          <w:sz w:val="21"/>
          <w:szCs w:val="21"/>
        </w:rPr>
        <w:t>- Следить за образом жизни: бывать на свежем воздухе, заниматься физкультурой, правильно питаться, соблюдать режим работы и отдыха,</w:t>
      </w:r>
    </w:p>
    <w:p w:rsidR="006C077A" w:rsidRDefault="006C077A" w:rsidP="006C077A">
      <w:pPr>
        <w:pStyle w:val="a3"/>
        <w:jc w:val="both"/>
        <w:rPr>
          <w:rFonts w:ascii="Verdana" w:hAnsi="Verdana" w:cs="Arial"/>
          <w:color w:val="4F4F4F"/>
          <w:sz w:val="21"/>
          <w:szCs w:val="21"/>
        </w:rPr>
      </w:pPr>
      <w:r>
        <w:rPr>
          <w:rFonts w:ascii="Verdana" w:hAnsi="Verdana" w:cs="Arial"/>
          <w:color w:val="4F4F4F"/>
          <w:sz w:val="21"/>
          <w:szCs w:val="21"/>
        </w:rPr>
        <w:t>- Регулярно тщательно мыть руки с мылом, особенно после улицы и общественного транспорта.</w:t>
      </w:r>
    </w:p>
    <w:p w:rsidR="006C077A" w:rsidRDefault="006C077A" w:rsidP="006C077A">
      <w:pPr>
        <w:pStyle w:val="a3"/>
        <w:jc w:val="both"/>
        <w:rPr>
          <w:rFonts w:ascii="Verdana" w:hAnsi="Verdana" w:cs="Arial"/>
          <w:color w:val="4F4F4F"/>
          <w:sz w:val="21"/>
          <w:szCs w:val="21"/>
        </w:rPr>
      </w:pPr>
      <w:r>
        <w:rPr>
          <w:rFonts w:ascii="Verdana" w:hAnsi="Verdana" w:cs="Arial"/>
          <w:color w:val="4F4F4F"/>
          <w:sz w:val="21"/>
          <w:szCs w:val="21"/>
        </w:rPr>
        <w:t>- По согласованию с врачом принимать витамины, которые способствуют повышению сопротивляемости организма,</w:t>
      </w:r>
    </w:p>
    <w:p w:rsidR="006C077A" w:rsidRDefault="006C077A" w:rsidP="006C077A">
      <w:pPr>
        <w:pStyle w:val="a3"/>
        <w:jc w:val="both"/>
        <w:rPr>
          <w:rFonts w:ascii="Verdana" w:hAnsi="Verdana" w:cs="Arial"/>
          <w:color w:val="4F4F4F"/>
          <w:sz w:val="21"/>
          <w:szCs w:val="21"/>
        </w:rPr>
      </w:pPr>
      <w:r>
        <w:rPr>
          <w:rFonts w:ascii="Verdana" w:hAnsi="Verdana" w:cs="Arial"/>
          <w:color w:val="4F4F4F"/>
          <w:sz w:val="21"/>
          <w:szCs w:val="21"/>
        </w:rPr>
        <w:t>- Пользоваться защитными медицинскими масками при нахождении в общественных местах, посещении магазинов, поездках в общественном транспорте, чтобы уменьшить риск заболевания.</w:t>
      </w:r>
    </w:p>
    <w:p w:rsidR="006E2C05" w:rsidRDefault="006E2C05"/>
    <w:sectPr w:rsidR="006E2C05" w:rsidSect="0062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988"/>
    <w:rsid w:val="000679F4"/>
    <w:rsid w:val="00125474"/>
    <w:rsid w:val="001B2B96"/>
    <w:rsid w:val="001E2620"/>
    <w:rsid w:val="00626E98"/>
    <w:rsid w:val="006C077A"/>
    <w:rsid w:val="006E2C05"/>
    <w:rsid w:val="00D1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77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77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26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5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9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5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86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2017-01-24T09:36:00Z</dcterms:created>
  <dcterms:modified xsi:type="dcterms:W3CDTF">2017-01-24T09:36:00Z</dcterms:modified>
</cp:coreProperties>
</file>